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384"/>
        <w:gridCol w:w="4996"/>
        <w:gridCol w:w="3543"/>
      </w:tblGrid>
      <w:tr w:rsidR="00FF528B" w:rsidRPr="005B4DC1" w:rsidTr="00EF0172">
        <w:tc>
          <w:tcPr>
            <w:tcW w:w="6380" w:type="dxa"/>
            <w:gridSpan w:val="2"/>
          </w:tcPr>
          <w:p w:rsidR="00FF528B" w:rsidRPr="005B4DC1" w:rsidRDefault="00FF528B" w:rsidP="00EF0172">
            <w:pPr>
              <w:rPr>
                <w:b/>
              </w:rPr>
            </w:pPr>
            <w:bookmarkStart w:id="0" w:name="_GoBack"/>
            <w:bookmarkEnd w:id="0"/>
            <w:r w:rsidRPr="005B4DC1">
              <w:rPr>
                <w:b/>
              </w:rPr>
              <w:t>Dr. Pierre CHYMKOWITCH</w:t>
            </w:r>
          </w:p>
          <w:p w:rsidR="00FF528B" w:rsidRPr="005B4DC1" w:rsidRDefault="00FF528B" w:rsidP="00EF0172">
            <w:pPr>
              <w:jc w:val="both"/>
              <w:rPr>
                <w:b/>
              </w:rPr>
            </w:pPr>
            <w:r w:rsidRPr="005B4DC1">
              <w:rPr>
                <w:b/>
              </w:rPr>
              <w:t>PhD in Biochemistry</w:t>
            </w:r>
          </w:p>
          <w:p w:rsidR="00FF528B" w:rsidRPr="005B4DC1" w:rsidRDefault="00FF528B" w:rsidP="00EF0172">
            <w:pPr>
              <w:jc w:val="both"/>
            </w:pPr>
            <w:r w:rsidRPr="005B4DC1">
              <w:rPr>
                <w:b/>
              </w:rPr>
              <w:t xml:space="preserve">Date of birth: </w:t>
            </w:r>
            <w:r w:rsidRPr="005B4DC1">
              <w:t>27.05.1979, Limoges, France</w:t>
            </w:r>
          </w:p>
          <w:p w:rsidR="00FF528B" w:rsidRPr="005B4DC1" w:rsidRDefault="00FF528B" w:rsidP="00EF0172">
            <w:r w:rsidRPr="005B4DC1">
              <w:rPr>
                <w:b/>
              </w:rPr>
              <w:t>Current Address:</w:t>
            </w:r>
            <w:r w:rsidRPr="005B4DC1">
              <w:t xml:space="preserve"> </w:t>
            </w:r>
            <w:r>
              <w:t>Mortensrudveien 88, 1283</w:t>
            </w:r>
            <w:r w:rsidRPr="005B4DC1">
              <w:t xml:space="preserve"> OSLO, Norway</w:t>
            </w:r>
          </w:p>
          <w:p w:rsidR="00FF528B" w:rsidRPr="005B4DC1" w:rsidRDefault="00FF528B" w:rsidP="00EF0172">
            <w:pPr>
              <w:jc w:val="both"/>
            </w:pPr>
            <w:r w:rsidRPr="005B4DC1">
              <w:rPr>
                <w:b/>
              </w:rPr>
              <w:t>Phone number:</w:t>
            </w:r>
            <w:r w:rsidRPr="005B4DC1">
              <w:t xml:space="preserve"> +47 91631231</w:t>
            </w:r>
          </w:p>
          <w:p w:rsidR="00FF528B" w:rsidRPr="005B4DC1" w:rsidRDefault="00FF528B" w:rsidP="00EF0172">
            <w:pPr>
              <w:jc w:val="both"/>
              <w:rPr>
                <w:lang w:val="fr-FR"/>
              </w:rPr>
            </w:pPr>
            <w:r w:rsidRPr="005B4DC1">
              <w:rPr>
                <w:b/>
                <w:lang w:val="fr-FR"/>
              </w:rPr>
              <w:t xml:space="preserve">E-mail: </w:t>
            </w:r>
            <w:hyperlink r:id="rId6" w:history="1">
              <w:r w:rsidRPr="005B4DC1">
                <w:rPr>
                  <w:rStyle w:val="Hyperkobling"/>
                  <w:lang w:val="fr-FR"/>
                </w:rPr>
                <w:t>piechy@rr-research.no</w:t>
              </w:r>
            </w:hyperlink>
          </w:p>
          <w:p w:rsidR="00FF528B" w:rsidRPr="006923EA" w:rsidRDefault="00FF528B" w:rsidP="00EF0172">
            <w:pPr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3" w:type="dxa"/>
          </w:tcPr>
          <w:p w:rsidR="00FF528B" w:rsidRPr="005B4DC1" w:rsidRDefault="00FF528B" w:rsidP="00EF0172">
            <w:pPr>
              <w:pStyle w:val="Brdtekst"/>
              <w:rPr>
                <w:b/>
                <w:bCs/>
              </w:rPr>
            </w:pPr>
            <w:r w:rsidRPr="005B4DC1">
              <w:rPr>
                <w:b/>
                <w:noProof/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2A43F9C6" wp14:editId="0CD1E98A">
                  <wp:simplePos x="0" y="0"/>
                  <wp:positionH relativeFrom="column">
                    <wp:posOffset>1203960</wp:posOffset>
                  </wp:positionH>
                  <wp:positionV relativeFrom="paragraph">
                    <wp:posOffset>0</wp:posOffset>
                  </wp:positionV>
                  <wp:extent cx="949960" cy="1257300"/>
                  <wp:effectExtent l="0" t="0" r="0" b="1270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moi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46" t="18783" r="34391" b="14021"/>
                          <a:stretch/>
                        </pic:blipFill>
                        <pic:spPr bwMode="auto">
                          <a:xfrm>
                            <a:off x="0" y="0"/>
                            <a:ext cx="949960" cy="1257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528B" w:rsidRPr="005B4DC1" w:rsidTr="00EF0172">
        <w:tc>
          <w:tcPr>
            <w:tcW w:w="9923" w:type="dxa"/>
            <w:gridSpan w:val="3"/>
          </w:tcPr>
          <w:p w:rsidR="00FF528B" w:rsidRPr="005B4DC1" w:rsidRDefault="00FF528B" w:rsidP="00EF0172">
            <w:pPr>
              <w:pStyle w:val="Brdtekst"/>
              <w:rPr>
                <w:b/>
                <w:u w:val="single"/>
              </w:rPr>
            </w:pPr>
            <w:r w:rsidRPr="005B4DC1">
              <w:rPr>
                <w:b/>
                <w:bCs/>
                <w:u w:val="single"/>
              </w:rPr>
              <w:t>EDUCATION AND EMPLOYMENT HISTORY</w:t>
            </w:r>
          </w:p>
        </w:tc>
      </w:tr>
      <w:tr w:rsidR="00FF528B" w:rsidRPr="005B4DC1" w:rsidTr="00EF0172">
        <w:tc>
          <w:tcPr>
            <w:tcW w:w="1384" w:type="dxa"/>
          </w:tcPr>
          <w:p w:rsidR="00FF528B" w:rsidRDefault="00FF528B" w:rsidP="00EF0172">
            <w:pPr>
              <w:pStyle w:val="Brdtekst"/>
              <w:rPr>
                <w:b/>
              </w:rPr>
            </w:pPr>
            <w:r>
              <w:rPr>
                <w:b/>
              </w:rPr>
              <w:t>2017-now:</w:t>
            </w:r>
          </w:p>
        </w:tc>
        <w:tc>
          <w:tcPr>
            <w:tcW w:w="8539" w:type="dxa"/>
            <w:gridSpan w:val="2"/>
          </w:tcPr>
          <w:p w:rsidR="00FF528B" w:rsidRDefault="00FF528B" w:rsidP="00EF0172">
            <w:pPr>
              <w:pStyle w:val="Brdtekst"/>
            </w:pPr>
            <w:r>
              <w:t xml:space="preserve">Project Group Leader, </w:t>
            </w:r>
            <w:r w:rsidRPr="005B4DC1">
              <w:t>Oslo University Hospital, Rikshospitalet, Oslo, Norway.</w:t>
            </w:r>
          </w:p>
        </w:tc>
      </w:tr>
      <w:tr w:rsidR="00FF528B" w:rsidRPr="005B4DC1" w:rsidTr="00EF0172">
        <w:tc>
          <w:tcPr>
            <w:tcW w:w="1384" w:type="dxa"/>
          </w:tcPr>
          <w:p w:rsidR="00FF528B" w:rsidRPr="005B4DC1" w:rsidRDefault="00FF528B" w:rsidP="00EF0172">
            <w:pPr>
              <w:pStyle w:val="Brdtekst"/>
              <w:rPr>
                <w:b/>
              </w:rPr>
            </w:pPr>
            <w:r>
              <w:rPr>
                <w:b/>
              </w:rPr>
              <w:t>2016-2017:</w:t>
            </w:r>
          </w:p>
        </w:tc>
        <w:tc>
          <w:tcPr>
            <w:tcW w:w="8539" w:type="dxa"/>
            <w:gridSpan w:val="2"/>
          </w:tcPr>
          <w:p w:rsidR="00FF528B" w:rsidRPr="005B4DC1" w:rsidRDefault="00FF528B" w:rsidP="00EF0172">
            <w:pPr>
              <w:pStyle w:val="Brdtekst"/>
            </w:pPr>
            <w:r>
              <w:t xml:space="preserve">Senior Scientist, </w:t>
            </w:r>
            <w:r w:rsidRPr="005B4DC1">
              <w:t xml:space="preserve">Oslo University Hospital, </w:t>
            </w:r>
            <w:r>
              <w:t>The Radium Hospital</w:t>
            </w:r>
            <w:r w:rsidRPr="005B4DC1">
              <w:t>, Oslo, Norway.</w:t>
            </w:r>
          </w:p>
        </w:tc>
      </w:tr>
      <w:tr w:rsidR="00FF528B" w:rsidRPr="005B4DC1" w:rsidTr="00EF0172">
        <w:tc>
          <w:tcPr>
            <w:tcW w:w="1384" w:type="dxa"/>
          </w:tcPr>
          <w:p w:rsidR="00FF528B" w:rsidRPr="005B4DC1" w:rsidRDefault="00FF528B" w:rsidP="00EF0172">
            <w:pPr>
              <w:pStyle w:val="Brdtekst"/>
              <w:rPr>
                <w:b/>
              </w:rPr>
            </w:pPr>
            <w:r>
              <w:rPr>
                <w:b/>
              </w:rPr>
              <w:t>2014-now:</w:t>
            </w:r>
          </w:p>
        </w:tc>
        <w:tc>
          <w:tcPr>
            <w:tcW w:w="8539" w:type="dxa"/>
            <w:gridSpan w:val="2"/>
          </w:tcPr>
          <w:p w:rsidR="00FF528B" w:rsidRPr="005B4DC1" w:rsidRDefault="00FF528B" w:rsidP="00EF0172">
            <w:pPr>
              <w:pStyle w:val="Brdtekst"/>
            </w:pPr>
            <w:r>
              <w:t xml:space="preserve">Co-founder and </w:t>
            </w:r>
            <w:r w:rsidRPr="005B4DC1">
              <w:t>Scientific advisor, Hemispherian AS, Oslo, Norway.</w:t>
            </w:r>
          </w:p>
        </w:tc>
      </w:tr>
      <w:tr w:rsidR="00FF528B" w:rsidRPr="005B4DC1" w:rsidTr="00EF0172">
        <w:tc>
          <w:tcPr>
            <w:tcW w:w="1384" w:type="dxa"/>
          </w:tcPr>
          <w:p w:rsidR="00FF528B" w:rsidRPr="005B4DC1" w:rsidRDefault="00FF528B" w:rsidP="00EF0172">
            <w:pPr>
              <w:pStyle w:val="Brdtekst"/>
              <w:rPr>
                <w:b/>
                <w:bCs/>
              </w:rPr>
            </w:pPr>
            <w:r w:rsidRPr="005B4DC1">
              <w:rPr>
                <w:b/>
              </w:rPr>
              <w:t>2013-</w:t>
            </w:r>
            <w:r>
              <w:rPr>
                <w:b/>
              </w:rPr>
              <w:t>2016</w:t>
            </w:r>
            <w:r w:rsidRPr="005B4DC1">
              <w:rPr>
                <w:b/>
              </w:rPr>
              <w:t>:</w:t>
            </w:r>
          </w:p>
        </w:tc>
        <w:tc>
          <w:tcPr>
            <w:tcW w:w="8539" w:type="dxa"/>
            <w:gridSpan w:val="2"/>
          </w:tcPr>
          <w:p w:rsidR="00FF528B" w:rsidRPr="005B4DC1" w:rsidRDefault="00FF528B" w:rsidP="00EF0172">
            <w:pPr>
              <w:pStyle w:val="Brdtekst"/>
            </w:pPr>
            <w:r w:rsidRPr="005B4DC1">
              <w:t>Scientist, Oslo University Hospital, Rikshospitalet, Oslo, Norway.</w:t>
            </w:r>
          </w:p>
        </w:tc>
      </w:tr>
      <w:tr w:rsidR="00FF528B" w:rsidRPr="005B4DC1" w:rsidTr="00EF0172">
        <w:tc>
          <w:tcPr>
            <w:tcW w:w="1384" w:type="dxa"/>
          </w:tcPr>
          <w:p w:rsidR="00FF528B" w:rsidRPr="005B4DC1" w:rsidRDefault="00FF528B" w:rsidP="00EF0172">
            <w:pPr>
              <w:pStyle w:val="Brdtekst"/>
              <w:rPr>
                <w:b/>
                <w:bCs/>
              </w:rPr>
            </w:pPr>
            <w:r w:rsidRPr="005B4DC1">
              <w:rPr>
                <w:b/>
              </w:rPr>
              <w:t>2009-2012:</w:t>
            </w:r>
          </w:p>
        </w:tc>
        <w:tc>
          <w:tcPr>
            <w:tcW w:w="8539" w:type="dxa"/>
            <w:gridSpan w:val="2"/>
          </w:tcPr>
          <w:p w:rsidR="00FF528B" w:rsidRPr="005B4DC1" w:rsidRDefault="00FF528B" w:rsidP="00EF0172">
            <w:pPr>
              <w:pStyle w:val="Brdtekst"/>
              <w:rPr>
                <w:b/>
                <w:bCs/>
              </w:rPr>
            </w:pPr>
            <w:r w:rsidRPr="005B4DC1">
              <w:t>Post-doctoral researcher, CMBN, Oslo, Norway.</w:t>
            </w:r>
          </w:p>
        </w:tc>
      </w:tr>
      <w:tr w:rsidR="00FF528B" w:rsidRPr="005B4DC1" w:rsidTr="00EF0172">
        <w:tc>
          <w:tcPr>
            <w:tcW w:w="1384" w:type="dxa"/>
          </w:tcPr>
          <w:p w:rsidR="00FF528B" w:rsidRPr="005B4DC1" w:rsidRDefault="00FF528B" w:rsidP="00EF0172">
            <w:pPr>
              <w:pStyle w:val="Brdtekst"/>
              <w:rPr>
                <w:b/>
                <w:bCs/>
              </w:rPr>
            </w:pPr>
            <w:r w:rsidRPr="005B4DC1">
              <w:rPr>
                <w:b/>
              </w:rPr>
              <w:t>2004-2008:</w:t>
            </w:r>
          </w:p>
        </w:tc>
        <w:tc>
          <w:tcPr>
            <w:tcW w:w="8539" w:type="dxa"/>
            <w:gridSpan w:val="2"/>
          </w:tcPr>
          <w:p w:rsidR="00FF528B" w:rsidRPr="005B4DC1" w:rsidRDefault="00FF528B" w:rsidP="00EF0172">
            <w:pPr>
              <w:pStyle w:val="Brdtekst"/>
              <w:rPr>
                <w:b/>
                <w:bCs/>
              </w:rPr>
            </w:pPr>
            <w:r w:rsidRPr="005B4DC1">
              <w:t>PhD in Cell biology and Biochemistry, IGBMC, Strasbourg, France.</w:t>
            </w:r>
          </w:p>
        </w:tc>
      </w:tr>
      <w:tr w:rsidR="00FF528B" w:rsidRPr="005B4DC1" w:rsidTr="00EF0172">
        <w:tc>
          <w:tcPr>
            <w:tcW w:w="1384" w:type="dxa"/>
          </w:tcPr>
          <w:p w:rsidR="00FF528B" w:rsidRPr="005B4DC1" w:rsidRDefault="00FF528B" w:rsidP="00EF0172">
            <w:pPr>
              <w:pStyle w:val="Brdtekst"/>
              <w:rPr>
                <w:b/>
                <w:bCs/>
              </w:rPr>
            </w:pPr>
            <w:r w:rsidRPr="005B4DC1">
              <w:rPr>
                <w:b/>
              </w:rPr>
              <w:t>2002-2004:</w:t>
            </w:r>
          </w:p>
        </w:tc>
        <w:tc>
          <w:tcPr>
            <w:tcW w:w="8539" w:type="dxa"/>
            <w:gridSpan w:val="2"/>
          </w:tcPr>
          <w:p w:rsidR="00FF528B" w:rsidRPr="005B4DC1" w:rsidRDefault="00FF528B" w:rsidP="00EF0172">
            <w:pPr>
              <w:pStyle w:val="Brdtekst"/>
            </w:pPr>
            <w:r w:rsidRPr="005B4DC1">
              <w:t>MSc in Cell biology and Biochemistry. University of Strasbourg, France.</w:t>
            </w:r>
          </w:p>
          <w:p w:rsidR="00FF528B" w:rsidRPr="006923EA" w:rsidRDefault="00FF528B" w:rsidP="00EF0172">
            <w:pPr>
              <w:pStyle w:val="Brdtekst"/>
              <w:rPr>
                <w:b/>
                <w:bCs/>
                <w:sz w:val="18"/>
                <w:szCs w:val="18"/>
              </w:rPr>
            </w:pPr>
          </w:p>
        </w:tc>
      </w:tr>
      <w:tr w:rsidR="00FF528B" w:rsidRPr="005B4DC1" w:rsidTr="00EF0172">
        <w:tc>
          <w:tcPr>
            <w:tcW w:w="9923" w:type="dxa"/>
            <w:gridSpan w:val="3"/>
          </w:tcPr>
          <w:p w:rsidR="00FF528B" w:rsidRPr="005B4DC1" w:rsidRDefault="00FF528B" w:rsidP="00EF0172">
            <w:pPr>
              <w:pStyle w:val="Brdtekst"/>
              <w:rPr>
                <w:b/>
                <w:caps/>
                <w:u w:val="single"/>
              </w:rPr>
            </w:pPr>
            <w:r w:rsidRPr="005B4DC1">
              <w:rPr>
                <w:b/>
                <w:u w:val="single"/>
              </w:rPr>
              <w:t>RESEARCH TO DATE</w:t>
            </w:r>
          </w:p>
        </w:tc>
      </w:tr>
      <w:tr w:rsidR="00FF528B" w:rsidRPr="005B4DC1" w:rsidTr="00EF0172">
        <w:tc>
          <w:tcPr>
            <w:tcW w:w="9923" w:type="dxa"/>
            <w:gridSpan w:val="3"/>
          </w:tcPr>
          <w:p w:rsidR="00FF528B" w:rsidRDefault="00FF528B" w:rsidP="00EF0172">
            <w:pPr>
              <w:pStyle w:val="Brdtekst"/>
              <w:rPr>
                <w:b/>
              </w:rPr>
            </w:pPr>
            <w:r>
              <w:rPr>
                <w:b/>
              </w:rPr>
              <w:t>Project Group Leader:</w:t>
            </w:r>
          </w:p>
          <w:p w:rsidR="00FF528B" w:rsidRDefault="00FF528B" w:rsidP="00EF0172">
            <w:pPr>
              <w:pStyle w:val="Brdtekst"/>
              <w:ind w:firstLine="318"/>
              <w:rPr>
                <w:b/>
              </w:rPr>
            </w:pPr>
            <w:r>
              <w:t>I am investigating the role of SUMO during stem cells differentiation with a primary focus on adipocyte differentiation.</w:t>
            </w:r>
          </w:p>
          <w:p w:rsidR="00FF528B" w:rsidRPr="005B4DC1" w:rsidRDefault="00FF528B" w:rsidP="00EF0172">
            <w:pPr>
              <w:pStyle w:val="Brdtekst"/>
            </w:pPr>
            <w:r w:rsidRPr="005B4DC1">
              <w:rPr>
                <w:b/>
              </w:rPr>
              <w:t>Post-doc</w:t>
            </w:r>
            <w:r>
              <w:rPr>
                <w:b/>
              </w:rPr>
              <w:t>/Senior scientist</w:t>
            </w:r>
            <w:r w:rsidRPr="005B4DC1">
              <w:rPr>
                <w:b/>
              </w:rPr>
              <w:t>:</w:t>
            </w:r>
          </w:p>
          <w:p w:rsidR="00FF528B" w:rsidRPr="005B4DC1" w:rsidRDefault="00FF528B" w:rsidP="00EF0172">
            <w:pPr>
              <w:pStyle w:val="Brdtekst"/>
              <w:ind w:firstLine="318"/>
            </w:pPr>
            <w:r w:rsidRPr="005B4DC1">
              <w:t>I did my post-doc in J.M. Enserink’s group (</w:t>
            </w:r>
            <w:r>
              <w:t>CMBN</w:t>
            </w:r>
            <w:r w:rsidRPr="005B4DC1">
              <w:t xml:space="preserve">, Oslo, Norway) where I </w:t>
            </w:r>
            <w:r>
              <w:t>later became a</w:t>
            </w:r>
            <w:r w:rsidRPr="005B4DC1">
              <w:t xml:space="preserve"> self-funded </w:t>
            </w:r>
            <w:r>
              <w:t xml:space="preserve">senior </w:t>
            </w:r>
            <w:r w:rsidRPr="005B4DC1">
              <w:t xml:space="preserve">scientist. I </w:t>
            </w:r>
            <w:r>
              <w:t>was</w:t>
            </w:r>
            <w:r w:rsidRPr="005B4DC1">
              <w:t xml:space="preserve"> investigating the implicat</w:t>
            </w:r>
            <w:r>
              <w:t xml:space="preserve">ion of cyclin-dependant kinases, chromatin compaction, epigenetics </w:t>
            </w:r>
            <w:r w:rsidRPr="005B4DC1">
              <w:t xml:space="preserve">and SUMO in the transcription process in </w:t>
            </w:r>
            <w:r w:rsidRPr="005B4DC1">
              <w:rPr>
                <w:i/>
              </w:rPr>
              <w:t>S. cerevisiae</w:t>
            </w:r>
            <w:r>
              <w:t>.</w:t>
            </w:r>
          </w:p>
        </w:tc>
      </w:tr>
      <w:tr w:rsidR="00FF528B" w:rsidRPr="005B4DC1" w:rsidTr="00EF0172">
        <w:tc>
          <w:tcPr>
            <w:tcW w:w="9923" w:type="dxa"/>
            <w:gridSpan w:val="3"/>
          </w:tcPr>
          <w:p w:rsidR="00FF528B" w:rsidRPr="005B4DC1" w:rsidRDefault="00FF528B" w:rsidP="00EF0172">
            <w:pPr>
              <w:pStyle w:val="Brdtekst"/>
            </w:pPr>
            <w:r w:rsidRPr="005B4DC1">
              <w:rPr>
                <w:b/>
              </w:rPr>
              <w:t>PhD thesis:</w:t>
            </w:r>
          </w:p>
          <w:p w:rsidR="00FF528B" w:rsidRPr="005B4DC1" w:rsidRDefault="00FF528B" w:rsidP="00EF0172">
            <w:pPr>
              <w:pStyle w:val="Brdtekst"/>
              <w:ind w:firstLine="318"/>
            </w:pPr>
            <w:r w:rsidRPr="005B4DC1">
              <w:t xml:space="preserve">I did my PhD in the group of J-M Egly (IGBMC, Illkirch, France), which focuses on the role of TFIIH in nuclear receptor-mediated </w:t>
            </w:r>
            <w:r>
              <w:t xml:space="preserve">transcription, </w:t>
            </w:r>
            <w:r w:rsidRPr="005B4DC1">
              <w:t>DNA repair</w:t>
            </w:r>
            <w:r>
              <w:t xml:space="preserve"> and human rare diseases</w:t>
            </w:r>
            <w:r w:rsidRPr="005B4DC1">
              <w:t xml:space="preserve">. </w:t>
            </w:r>
            <w:r>
              <w:t xml:space="preserve">I investigated the role of TFIIH kinase activity during cellular response to androgenic and estrogenic hormones in patients with </w:t>
            </w:r>
            <w:r w:rsidRPr="004F3222">
              <w:rPr>
                <w:i/>
              </w:rPr>
              <w:t>Xeroderma pigmentosum</w:t>
            </w:r>
            <w:r>
              <w:t xml:space="preserve"> and Cocayne syndrome. </w:t>
            </w:r>
          </w:p>
          <w:p w:rsidR="00FF528B" w:rsidRPr="006923EA" w:rsidRDefault="00FF528B" w:rsidP="00EF0172">
            <w:pPr>
              <w:pStyle w:val="Brdtekst"/>
              <w:rPr>
                <w:sz w:val="20"/>
                <w:szCs w:val="20"/>
              </w:rPr>
            </w:pPr>
          </w:p>
        </w:tc>
      </w:tr>
      <w:tr w:rsidR="00FF528B" w:rsidRPr="005B4DC1" w:rsidTr="00EF0172">
        <w:tc>
          <w:tcPr>
            <w:tcW w:w="9923" w:type="dxa"/>
            <w:gridSpan w:val="3"/>
          </w:tcPr>
          <w:p w:rsidR="00FF528B" w:rsidRPr="005B4DC1" w:rsidRDefault="00FF528B" w:rsidP="00EF0172">
            <w:pPr>
              <w:rPr>
                <w:b/>
                <w:u w:val="single"/>
              </w:rPr>
            </w:pPr>
            <w:r w:rsidRPr="005B4DC1">
              <w:rPr>
                <w:b/>
                <w:u w:val="single"/>
              </w:rPr>
              <w:t>PREVIOUS FUNDING</w:t>
            </w:r>
          </w:p>
        </w:tc>
      </w:tr>
      <w:tr w:rsidR="00FF528B" w:rsidRPr="005B4DC1" w:rsidTr="00EF0172">
        <w:tblPrEx>
          <w:tblLook w:val="04A0" w:firstRow="1" w:lastRow="0" w:firstColumn="1" w:lastColumn="0" w:noHBand="0" w:noVBand="1"/>
        </w:tblPrEx>
        <w:tc>
          <w:tcPr>
            <w:tcW w:w="9923" w:type="dxa"/>
            <w:gridSpan w:val="3"/>
          </w:tcPr>
          <w:p w:rsidR="00FF528B" w:rsidRPr="002E7046" w:rsidRDefault="00FF528B" w:rsidP="00FF528B">
            <w:pPr>
              <w:pStyle w:val="Listeavsnitt"/>
              <w:numPr>
                <w:ilvl w:val="0"/>
                <w:numId w:val="3"/>
              </w:numPr>
              <w:ind w:left="176" w:hanging="176"/>
              <w:jc w:val="both"/>
            </w:pPr>
            <w:r>
              <w:t>Helse Sør Øst researcher grant, round 2016. NOK 4150000.</w:t>
            </w:r>
          </w:p>
          <w:p w:rsidR="00FF528B" w:rsidRDefault="00FF528B" w:rsidP="00FF528B">
            <w:pPr>
              <w:pStyle w:val="Listeavsnitt"/>
              <w:numPr>
                <w:ilvl w:val="0"/>
                <w:numId w:val="3"/>
              </w:numPr>
              <w:ind w:left="176" w:hanging="176"/>
              <w:jc w:val="both"/>
            </w:pPr>
            <w:r w:rsidRPr="005B4DC1">
              <w:rPr>
                <w:lang w:val="nb-NO"/>
              </w:rPr>
              <w:t>Research Council of Norway</w:t>
            </w:r>
            <w:r w:rsidRPr="00A4537C">
              <w:t xml:space="preserve"> </w:t>
            </w:r>
            <w:r>
              <w:t xml:space="preserve">(NFR) </w:t>
            </w:r>
            <w:r w:rsidRPr="00A4537C">
              <w:t>SkatteFUNN</w:t>
            </w:r>
            <w:r>
              <w:t xml:space="preserve"> </w:t>
            </w:r>
            <w:r w:rsidRPr="00A4537C">
              <w:t>Tax Incentive Scheme</w:t>
            </w:r>
            <w:r>
              <w:t xml:space="preserve">. </w:t>
            </w:r>
            <w:r w:rsidRPr="00AA4716">
              <w:rPr>
                <w:bCs/>
              </w:rPr>
              <w:t>GenomeStream: a global platform for Next Generation DNA sequencing analysis</w:t>
            </w:r>
            <w:r>
              <w:rPr>
                <w:bCs/>
              </w:rPr>
              <w:t>. NOK 280000.</w:t>
            </w:r>
          </w:p>
          <w:p w:rsidR="00FF528B" w:rsidRPr="002E36B8" w:rsidRDefault="00FF528B" w:rsidP="00FF528B">
            <w:pPr>
              <w:pStyle w:val="Listeavsnitt"/>
              <w:numPr>
                <w:ilvl w:val="0"/>
                <w:numId w:val="3"/>
              </w:numPr>
              <w:ind w:left="176" w:hanging="176"/>
              <w:jc w:val="both"/>
            </w:pPr>
            <w:r w:rsidRPr="005B4DC1">
              <w:t xml:space="preserve">Anders Jarhe grant for medical scientists, </w:t>
            </w:r>
            <w:r>
              <w:rPr>
                <w:lang w:val="nb-NO"/>
              </w:rPr>
              <w:t>round 2016</w:t>
            </w:r>
            <w:r w:rsidRPr="005B4DC1">
              <w:rPr>
                <w:lang w:val="nb-NO"/>
              </w:rPr>
              <w:t xml:space="preserve">. </w:t>
            </w:r>
            <w:r>
              <w:rPr>
                <w:lang w:val="en-GB"/>
              </w:rPr>
              <w:t>NOK 35</w:t>
            </w:r>
            <w:r w:rsidRPr="005B4DC1">
              <w:rPr>
                <w:lang w:val="en-GB"/>
              </w:rPr>
              <w:t>000.</w:t>
            </w:r>
          </w:p>
          <w:p w:rsidR="00FF528B" w:rsidRPr="005B4DC1" w:rsidRDefault="00FF528B" w:rsidP="00FF528B">
            <w:pPr>
              <w:pStyle w:val="Listeavsnitt"/>
              <w:numPr>
                <w:ilvl w:val="0"/>
                <w:numId w:val="3"/>
              </w:numPr>
              <w:ind w:left="176" w:hanging="176"/>
              <w:jc w:val="both"/>
            </w:pPr>
            <w:r w:rsidRPr="005B4DC1">
              <w:rPr>
                <w:lang w:val="nb-NO"/>
              </w:rPr>
              <w:t xml:space="preserve">Research Council of Norway (NFR) grant for independent research project, round 2012. </w:t>
            </w:r>
            <w:r w:rsidRPr="005B4DC1">
              <w:t>NOK 4548000.</w:t>
            </w:r>
          </w:p>
          <w:p w:rsidR="00FF528B" w:rsidRPr="005B4DC1" w:rsidRDefault="00FF528B" w:rsidP="00FF528B">
            <w:pPr>
              <w:pStyle w:val="Listeavsnitt"/>
              <w:numPr>
                <w:ilvl w:val="0"/>
                <w:numId w:val="3"/>
              </w:numPr>
              <w:ind w:left="176" w:hanging="176"/>
              <w:jc w:val="both"/>
            </w:pPr>
            <w:r w:rsidRPr="005B4DC1">
              <w:t xml:space="preserve">Anders Jarhe grant for medical scientists, </w:t>
            </w:r>
            <w:r w:rsidRPr="005B4DC1">
              <w:rPr>
                <w:lang w:val="nb-NO"/>
              </w:rPr>
              <w:t xml:space="preserve">round 2012. </w:t>
            </w:r>
            <w:r w:rsidRPr="005B4DC1">
              <w:rPr>
                <w:lang w:val="en-GB"/>
              </w:rPr>
              <w:t>NOK 30000.</w:t>
            </w:r>
          </w:p>
          <w:p w:rsidR="00FF528B" w:rsidRPr="005B4DC1" w:rsidRDefault="00FF528B" w:rsidP="00FF528B">
            <w:pPr>
              <w:pStyle w:val="Listeavsnitt"/>
              <w:numPr>
                <w:ilvl w:val="0"/>
                <w:numId w:val="3"/>
              </w:numPr>
              <w:ind w:left="176" w:hanging="176"/>
              <w:jc w:val="both"/>
            </w:pPr>
            <w:r w:rsidRPr="005B4DC1">
              <w:t>Fondation Recherche Medicale (FRM) grant “fin de thèse scientifique” round 2007. ~21000 euros.</w:t>
            </w:r>
          </w:p>
          <w:p w:rsidR="00FF528B" w:rsidRPr="005B4DC1" w:rsidRDefault="00FF528B" w:rsidP="00FF528B">
            <w:pPr>
              <w:pStyle w:val="Listeavsnitt"/>
              <w:numPr>
                <w:ilvl w:val="0"/>
                <w:numId w:val="3"/>
              </w:numPr>
              <w:ind w:left="176" w:hanging="176"/>
              <w:jc w:val="both"/>
            </w:pPr>
            <w:r w:rsidRPr="005B4DC1">
              <w:rPr>
                <w:bCs/>
              </w:rPr>
              <w:t xml:space="preserve">French government grant “allocation de recherche et de moniteur de l’enseignement supérieur” round 2004. </w:t>
            </w:r>
            <w:r w:rsidRPr="005B4DC1">
              <w:t>~63000 euros.</w:t>
            </w:r>
          </w:p>
          <w:p w:rsidR="00FF528B" w:rsidRPr="006923EA" w:rsidRDefault="00FF528B" w:rsidP="00EF0172">
            <w:pPr>
              <w:pStyle w:val="Listeavsnitt"/>
              <w:ind w:hanging="436"/>
              <w:jc w:val="both"/>
              <w:rPr>
                <w:sz w:val="18"/>
                <w:szCs w:val="18"/>
              </w:rPr>
            </w:pPr>
          </w:p>
        </w:tc>
      </w:tr>
      <w:tr w:rsidR="00FF528B" w:rsidRPr="005B4DC1" w:rsidTr="00EF0172">
        <w:tblPrEx>
          <w:tblLook w:val="04A0" w:firstRow="1" w:lastRow="0" w:firstColumn="1" w:lastColumn="0" w:noHBand="0" w:noVBand="1"/>
        </w:tblPrEx>
        <w:tc>
          <w:tcPr>
            <w:tcW w:w="9923" w:type="dxa"/>
            <w:gridSpan w:val="3"/>
          </w:tcPr>
          <w:p w:rsidR="00FF528B" w:rsidRPr="005B4DC1" w:rsidRDefault="00FF528B" w:rsidP="00EF0172">
            <w:pPr>
              <w:rPr>
                <w:b/>
                <w:u w:val="single"/>
                <w:lang w:val="nb-NO"/>
              </w:rPr>
            </w:pPr>
            <w:r w:rsidRPr="005B4DC1">
              <w:rPr>
                <w:b/>
                <w:u w:val="single"/>
              </w:rPr>
              <w:t xml:space="preserve">ORAL COMMUNICATIONS </w:t>
            </w:r>
            <w:r w:rsidRPr="005B4DC1">
              <w:rPr>
                <w:b/>
                <w:caps/>
                <w:u w:val="single"/>
                <w:lang w:val="en-GB"/>
              </w:rPr>
              <w:t>(</w:t>
            </w:r>
            <w:r>
              <w:rPr>
                <w:b/>
                <w:u w:val="single"/>
                <w:lang w:val="en-GB"/>
              </w:rPr>
              <w:t>selected</w:t>
            </w:r>
            <w:r w:rsidRPr="005B4DC1">
              <w:rPr>
                <w:b/>
                <w:caps/>
                <w:u w:val="single"/>
                <w:lang w:val="en-GB"/>
              </w:rPr>
              <w:t>)</w:t>
            </w:r>
          </w:p>
        </w:tc>
      </w:tr>
      <w:tr w:rsidR="00FF528B" w:rsidRPr="005B4DC1" w:rsidTr="00EF0172">
        <w:tblPrEx>
          <w:tblLook w:val="04A0" w:firstRow="1" w:lastRow="0" w:firstColumn="1" w:lastColumn="0" w:noHBand="0" w:noVBand="1"/>
        </w:tblPrEx>
        <w:tc>
          <w:tcPr>
            <w:tcW w:w="9923" w:type="dxa"/>
            <w:gridSpan w:val="3"/>
          </w:tcPr>
          <w:p w:rsidR="00FF528B" w:rsidRPr="00CA6A44" w:rsidRDefault="00FF528B" w:rsidP="00FF528B">
            <w:pPr>
              <w:pStyle w:val="Paragraphedeliste"/>
              <w:numPr>
                <w:ilvl w:val="0"/>
                <w:numId w:val="1"/>
              </w:numPr>
              <w:ind w:left="176" w:hanging="176"/>
              <w:jc w:val="both"/>
              <w:rPr>
                <w:rFonts w:ascii="Times" w:hAnsi="Times"/>
              </w:rPr>
            </w:pPr>
            <w:r w:rsidRPr="005B4DC1">
              <w:rPr>
                <w:u w:val="single"/>
              </w:rPr>
              <w:t>Chymkowitch P.</w:t>
            </w:r>
            <w:r w:rsidRPr="005B4DC1">
              <w:t xml:space="preserve"> and Enserink JM. </w:t>
            </w:r>
            <w:r>
              <w:t>TORC1-dependent sumoylation of Rpc82 promotes RNAPIII assembly and activity</w:t>
            </w:r>
            <w:r w:rsidRPr="005B4DC1">
              <w:t>. T</w:t>
            </w:r>
            <w:r>
              <w:t>he Ubiquitin Family. Apr 18-22, 2017</w:t>
            </w:r>
            <w:r w:rsidRPr="005B4DC1">
              <w:t xml:space="preserve">, Cold Spring Harbor Laboratory, NY, USA. </w:t>
            </w:r>
            <w:r w:rsidRPr="005B4DC1">
              <w:rPr>
                <w:b/>
              </w:rPr>
              <w:t>Selected Abstract.</w:t>
            </w:r>
          </w:p>
          <w:p w:rsidR="00FF528B" w:rsidRPr="008774E2" w:rsidRDefault="00FF528B" w:rsidP="00FF528B">
            <w:pPr>
              <w:pStyle w:val="Paragraphedeliste"/>
              <w:numPr>
                <w:ilvl w:val="0"/>
                <w:numId w:val="1"/>
              </w:numPr>
              <w:ind w:left="176" w:hanging="176"/>
              <w:jc w:val="both"/>
              <w:rPr>
                <w:rFonts w:ascii="Times" w:hAnsi="Times"/>
              </w:rPr>
            </w:pPr>
            <w:r w:rsidRPr="00D4231B">
              <w:rPr>
                <w:rFonts w:ascii="Times" w:hAnsi="Times"/>
                <w:u w:val="single"/>
              </w:rPr>
              <w:t>Chymkowitch</w:t>
            </w:r>
            <w:r>
              <w:rPr>
                <w:rFonts w:ascii="Times" w:hAnsi="Times"/>
                <w:u w:val="single"/>
              </w:rPr>
              <w:t xml:space="preserve"> P.</w:t>
            </w:r>
            <w:r>
              <w:rPr>
                <w:rFonts w:ascii="Times" w:hAnsi="Times"/>
              </w:rPr>
              <w:t xml:space="preserve"> Nguéa P A., Robertson J., Aanes H, Klungland A. and Enserink JM. </w:t>
            </w:r>
            <w:r w:rsidRPr="008774E2">
              <w:rPr>
                <w:rFonts w:ascii="Times" w:hAnsi="Times"/>
              </w:rPr>
              <w:t>Nutrient availability shapes the Sumo proteome to control tRNA synthesis by RNA polymerase III</w:t>
            </w:r>
            <w:r>
              <w:rPr>
                <w:rFonts w:ascii="Times" w:hAnsi="Times"/>
              </w:rPr>
              <w:t xml:space="preserve">. </w:t>
            </w:r>
            <w:r w:rsidRPr="008774E2">
              <w:rPr>
                <w:rFonts w:ascii="Times" w:hAnsi="Times"/>
              </w:rPr>
              <w:t>OddPols 2016:</w:t>
            </w:r>
            <w:r>
              <w:rPr>
                <w:rFonts w:ascii="Times" w:hAnsi="Times"/>
              </w:rPr>
              <w:t xml:space="preserve"> </w:t>
            </w:r>
            <w:r w:rsidRPr="008774E2">
              <w:rPr>
                <w:rFonts w:ascii="Times" w:hAnsi="Times"/>
              </w:rPr>
              <w:t>International Conference on</w:t>
            </w:r>
            <w:r>
              <w:rPr>
                <w:rFonts w:ascii="Times" w:hAnsi="Times"/>
              </w:rPr>
              <w:t xml:space="preserve"> </w:t>
            </w:r>
            <w:r w:rsidRPr="008774E2">
              <w:rPr>
                <w:rFonts w:ascii="Times" w:hAnsi="Times"/>
              </w:rPr>
              <w:t>Transcription by RNA Polymerases I, III,</w:t>
            </w:r>
            <w:r>
              <w:rPr>
                <w:rFonts w:ascii="Times" w:hAnsi="Times"/>
              </w:rPr>
              <w:t xml:space="preserve"> </w:t>
            </w:r>
            <w:r w:rsidRPr="008774E2">
              <w:rPr>
                <w:rFonts w:ascii="Times" w:hAnsi="Times"/>
              </w:rPr>
              <w:t>IV and V</w:t>
            </w:r>
            <w:r>
              <w:rPr>
                <w:rFonts w:ascii="Times" w:hAnsi="Times"/>
              </w:rPr>
              <w:t>. June 24-</w:t>
            </w:r>
            <w:r w:rsidRPr="008774E2">
              <w:rPr>
                <w:rFonts w:ascii="Times" w:hAnsi="Times"/>
              </w:rPr>
              <w:t>27, 2016</w:t>
            </w:r>
            <w:r>
              <w:rPr>
                <w:rFonts w:ascii="Times" w:hAnsi="Times"/>
              </w:rPr>
              <w:t xml:space="preserve">. </w:t>
            </w:r>
            <w:r w:rsidRPr="008774E2">
              <w:rPr>
                <w:rFonts w:ascii="Times" w:hAnsi="Times"/>
              </w:rPr>
              <w:t>The University of Michigan</w:t>
            </w:r>
            <w:r>
              <w:rPr>
                <w:rFonts w:ascii="Times" w:hAnsi="Times"/>
              </w:rPr>
              <w:t xml:space="preserve">, Ann Arbor, MI, USA. </w:t>
            </w:r>
            <w:r w:rsidRPr="005B4DC1">
              <w:rPr>
                <w:b/>
              </w:rPr>
              <w:t>Selected Abstract.</w:t>
            </w:r>
          </w:p>
          <w:p w:rsidR="00FF528B" w:rsidRPr="005B4DC1" w:rsidRDefault="00FF528B" w:rsidP="00FF528B">
            <w:pPr>
              <w:pStyle w:val="Paragraphedeliste"/>
              <w:numPr>
                <w:ilvl w:val="0"/>
                <w:numId w:val="1"/>
              </w:numPr>
              <w:ind w:left="176" w:hanging="176"/>
              <w:jc w:val="both"/>
              <w:rPr>
                <w:b/>
              </w:rPr>
            </w:pPr>
            <w:r w:rsidRPr="005B4DC1">
              <w:rPr>
                <w:u w:val="single"/>
              </w:rPr>
              <w:t>Chymkowitch P.</w:t>
            </w:r>
            <w:r w:rsidRPr="005B4DC1">
              <w:t xml:space="preserve"> and Enserink JM. Sumoylation of Rap1 mediates the recruitment of TFIID to promote transcription of ribosomal protein genes. T</w:t>
            </w:r>
            <w:r>
              <w:t>he Ubiquitin Family. Apr 21-</w:t>
            </w:r>
            <w:r w:rsidRPr="005B4DC1">
              <w:t xml:space="preserve">25, 2015, Cold Spring Harbor Laboratory, NY, USA. </w:t>
            </w:r>
            <w:r w:rsidRPr="005B4DC1">
              <w:rPr>
                <w:b/>
              </w:rPr>
              <w:t>Selected Abstract.</w:t>
            </w:r>
          </w:p>
          <w:p w:rsidR="00FF528B" w:rsidRPr="005B4DC1" w:rsidRDefault="00FF528B" w:rsidP="00FF528B">
            <w:pPr>
              <w:pStyle w:val="Paragraphedeliste"/>
              <w:numPr>
                <w:ilvl w:val="0"/>
                <w:numId w:val="1"/>
              </w:numPr>
              <w:ind w:left="176" w:hanging="176"/>
              <w:jc w:val="both"/>
              <w:rPr>
                <w:b/>
              </w:rPr>
            </w:pPr>
            <w:r w:rsidRPr="005B4DC1">
              <w:rPr>
                <w:u w:val="single"/>
              </w:rPr>
              <w:lastRenderedPageBreak/>
              <w:t>Chymkowitch P.</w:t>
            </w:r>
            <w:r w:rsidRPr="005B4DC1">
              <w:t xml:space="preserve"> and Enserink JM. Sumoylation of Rap1 mediates the recruitment of TFIID to promote transcription of ribosomal protein genes. Norwegian Genomics Consortium National Meeting 2014, </w:t>
            </w:r>
            <w:r w:rsidRPr="005B4DC1">
              <w:rPr>
                <w:bCs/>
              </w:rPr>
              <w:t>Raumergården</w:t>
            </w:r>
            <w:r w:rsidRPr="005B4DC1">
              <w:rPr>
                <w:bCs/>
                <w:i/>
              </w:rPr>
              <w:t xml:space="preserve"> </w:t>
            </w:r>
            <w:r w:rsidRPr="005B4DC1">
              <w:rPr>
                <w:bCs/>
              </w:rPr>
              <w:t xml:space="preserve">Hotel, Oslo, Norway. </w:t>
            </w:r>
            <w:r w:rsidRPr="005B4DC1">
              <w:rPr>
                <w:b/>
                <w:bCs/>
              </w:rPr>
              <w:t>Invited speaker</w:t>
            </w:r>
            <w:r w:rsidRPr="005B4DC1">
              <w:rPr>
                <w:bCs/>
              </w:rPr>
              <w:t>.</w:t>
            </w:r>
          </w:p>
          <w:p w:rsidR="00FF528B" w:rsidRPr="005B4DC1" w:rsidRDefault="00FF528B" w:rsidP="00FF528B">
            <w:pPr>
              <w:pStyle w:val="Paragraphedeliste"/>
              <w:numPr>
                <w:ilvl w:val="0"/>
                <w:numId w:val="1"/>
              </w:numPr>
              <w:ind w:left="176" w:hanging="176"/>
              <w:jc w:val="both"/>
            </w:pPr>
            <w:r w:rsidRPr="005B4DC1">
              <w:rPr>
                <w:u w:val="single"/>
              </w:rPr>
              <w:t>Chymkowitch P.</w:t>
            </w:r>
            <w:r w:rsidRPr="005B4DC1">
              <w:t xml:space="preserve"> and Enserink JM. SUMO positively regulates tDNA and RP genes transcription. Nordic Mitosis Network Meeting 2013, Holmenkollen Hotel, Oslo, Norway.</w:t>
            </w:r>
          </w:p>
          <w:p w:rsidR="00FF528B" w:rsidRPr="005B4DC1" w:rsidRDefault="00FF528B" w:rsidP="00FF528B">
            <w:pPr>
              <w:pStyle w:val="Paragraphedeliste"/>
              <w:numPr>
                <w:ilvl w:val="0"/>
                <w:numId w:val="1"/>
              </w:numPr>
              <w:ind w:left="176" w:hanging="176"/>
              <w:jc w:val="both"/>
            </w:pPr>
            <w:r w:rsidRPr="005B4DC1">
              <w:rPr>
                <w:u w:val="single"/>
              </w:rPr>
              <w:t>Chymkowitch P.</w:t>
            </w:r>
            <w:r w:rsidRPr="005B4DC1">
              <w:t>, Zimmermann C. and Enserink JM. Regulation of transcription by the cyclin dependent kinase Cdk1. NBS Winter meeting 2010, Storefjell Resort Hotel, Norway, Jan 14-17 2010.</w:t>
            </w:r>
          </w:p>
          <w:p w:rsidR="00FF528B" w:rsidRPr="005B4DC1" w:rsidRDefault="00FF528B" w:rsidP="00FF528B">
            <w:pPr>
              <w:pStyle w:val="Paragraphedeliste"/>
              <w:numPr>
                <w:ilvl w:val="0"/>
                <w:numId w:val="1"/>
              </w:numPr>
              <w:ind w:left="176" w:hanging="176"/>
              <w:jc w:val="both"/>
            </w:pPr>
            <w:r w:rsidRPr="005B4DC1">
              <w:rPr>
                <w:u w:val="single"/>
              </w:rPr>
              <w:t>Chymkowitch P.</w:t>
            </w:r>
            <w:r w:rsidRPr="005B4DC1">
              <w:t xml:space="preserve"> and Egly J-M. A deficient expression of androgen responsive genes in </w:t>
            </w:r>
            <w:r w:rsidRPr="005B4DC1">
              <w:rPr>
                <w:i/>
              </w:rPr>
              <w:t>Xeroderma pigmentosum</w:t>
            </w:r>
            <w:r w:rsidRPr="005B4DC1">
              <w:t xml:space="preserve"> cells. FP6 Integrated Project DNA repair, Third Annual Review Meeting, Hilton Rotterdam Hotel, The Netherlands, 16-18 April 2008.</w:t>
            </w:r>
          </w:p>
          <w:p w:rsidR="00FF528B" w:rsidRPr="006923EA" w:rsidRDefault="00FF528B" w:rsidP="00EF0172">
            <w:pPr>
              <w:pStyle w:val="Paragraphedeliste"/>
              <w:ind w:hanging="436"/>
              <w:jc w:val="both"/>
              <w:rPr>
                <w:sz w:val="18"/>
                <w:szCs w:val="18"/>
              </w:rPr>
            </w:pPr>
          </w:p>
        </w:tc>
      </w:tr>
      <w:tr w:rsidR="00FF528B" w:rsidRPr="005B4DC1" w:rsidTr="00EF0172">
        <w:tblPrEx>
          <w:tblLook w:val="04A0" w:firstRow="1" w:lastRow="0" w:firstColumn="1" w:lastColumn="0" w:noHBand="0" w:noVBand="1"/>
        </w:tblPrEx>
        <w:tc>
          <w:tcPr>
            <w:tcW w:w="9923" w:type="dxa"/>
            <w:gridSpan w:val="3"/>
            <w:vAlign w:val="center"/>
          </w:tcPr>
          <w:p w:rsidR="00FF528B" w:rsidRPr="003F6D74" w:rsidRDefault="00FF528B" w:rsidP="00EF0172">
            <w:pPr>
              <w:ind w:left="1440" w:hanging="1440"/>
              <w:jc w:val="both"/>
              <w:rPr>
                <w:b/>
                <w:u w:val="single"/>
              </w:rPr>
            </w:pPr>
            <w:r w:rsidRPr="003F6D74">
              <w:rPr>
                <w:b/>
                <w:u w:val="single"/>
              </w:rPr>
              <w:lastRenderedPageBreak/>
              <w:t>AWARDS</w:t>
            </w:r>
          </w:p>
          <w:p w:rsidR="00FF528B" w:rsidRDefault="00FF528B" w:rsidP="00EF0172">
            <w:pPr>
              <w:ind w:left="743" w:hanging="697"/>
              <w:jc w:val="both"/>
            </w:pPr>
            <w:r w:rsidRPr="003F6D74">
              <w:rPr>
                <w:b/>
              </w:rPr>
              <w:t>2015</w:t>
            </w:r>
            <w:r>
              <w:rPr>
                <w:i/>
              </w:rPr>
              <w:tab/>
            </w:r>
            <w:r w:rsidRPr="00A43050">
              <w:t>Oslo University Hospital's prize for best original article</w:t>
            </w:r>
            <w:r>
              <w:t>. Chymkowitch et al, Genome Research 2015 (6):897:906</w:t>
            </w:r>
          </w:p>
          <w:p w:rsidR="00FF528B" w:rsidRDefault="00FF528B" w:rsidP="00EF0172">
            <w:pPr>
              <w:ind w:left="743" w:hanging="697"/>
              <w:jc w:val="both"/>
            </w:pPr>
            <w:r w:rsidRPr="003F6D74">
              <w:rPr>
                <w:b/>
              </w:rPr>
              <w:t>2014</w:t>
            </w:r>
            <w:r>
              <w:rPr>
                <w:i/>
              </w:rPr>
              <w:tab/>
            </w:r>
            <w:r w:rsidRPr="00A43050">
              <w:t>Oslo University Hospital's prize for best original article</w:t>
            </w:r>
            <w:r>
              <w:t>. Zimmermann et al, Cell Reports 5 (4), 1036-46</w:t>
            </w:r>
          </w:p>
          <w:p w:rsidR="00FF528B" w:rsidRPr="003F6D74" w:rsidRDefault="00FF528B" w:rsidP="00EF0172">
            <w:pPr>
              <w:ind w:left="743" w:hanging="697"/>
              <w:jc w:val="both"/>
              <w:rPr>
                <w:i/>
              </w:rPr>
            </w:pPr>
          </w:p>
          <w:p w:rsidR="00FF528B" w:rsidRPr="005B4DC1" w:rsidRDefault="00FF528B" w:rsidP="00EF0172">
            <w:pPr>
              <w:rPr>
                <w:b/>
                <w:u w:val="single"/>
                <w:lang w:val="en-GB"/>
              </w:rPr>
            </w:pPr>
            <w:r w:rsidRPr="005B4DC1">
              <w:rPr>
                <w:b/>
                <w:u w:val="single"/>
                <w:lang w:val="en-GB"/>
              </w:rPr>
              <w:t>COURSES</w:t>
            </w:r>
          </w:p>
        </w:tc>
      </w:tr>
      <w:tr w:rsidR="00FF528B" w:rsidRPr="005B4DC1" w:rsidTr="00EF0172">
        <w:tblPrEx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9923" w:type="dxa"/>
            <w:gridSpan w:val="3"/>
          </w:tcPr>
          <w:p w:rsidR="00FF528B" w:rsidRPr="005B4DC1" w:rsidRDefault="00FF528B" w:rsidP="00EF0172">
            <w:pPr>
              <w:ind w:left="34"/>
              <w:jc w:val="both"/>
              <w:rPr>
                <w:lang w:val="fr-FR"/>
              </w:rPr>
            </w:pPr>
            <w:r w:rsidRPr="005B4DC1">
              <w:t xml:space="preserve">EMBO Laboratory Management Courses. The art of leadership-fewer conflicts, more results. </w:t>
            </w:r>
            <w:r w:rsidRPr="005B4DC1">
              <w:rPr>
                <w:lang w:val="fr-FR"/>
              </w:rPr>
              <w:t>12-15 June 2011, Heidelberg, Germany.</w:t>
            </w:r>
          </w:p>
          <w:p w:rsidR="00FF528B" w:rsidRPr="006923EA" w:rsidRDefault="00FF528B" w:rsidP="00EF0172">
            <w:pPr>
              <w:ind w:left="284"/>
              <w:jc w:val="both"/>
              <w:rPr>
                <w:sz w:val="18"/>
                <w:szCs w:val="18"/>
                <w:lang w:val="fr-FR"/>
              </w:rPr>
            </w:pPr>
          </w:p>
        </w:tc>
      </w:tr>
      <w:tr w:rsidR="00FF528B" w:rsidRPr="005B4DC1" w:rsidTr="00EF0172">
        <w:tblPrEx>
          <w:tblLook w:val="04A0" w:firstRow="1" w:lastRow="0" w:firstColumn="1" w:lastColumn="0" w:noHBand="0" w:noVBand="1"/>
        </w:tblPrEx>
        <w:tc>
          <w:tcPr>
            <w:tcW w:w="6380" w:type="dxa"/>
            <w:gridSpan w:val="2"/>
          </w:tcPr>
          <w:p w:rsidR="00FF528B" w:rsidRPr="005B4DC1" w:rsidRDefault="00FF528B" w:rsidP="00EF0172">
            <w:pPr>
              <w:jc w:val="both"/>
              <w:rPr>
                <w:b/>
                <w:u w:val="single"/>
                <w:lang w:val="en-GB"/>
              </w:rPr>
            </w:pPr>
            <w:r w:rsidRPr="005B4DC1">
              <w:rPr>
                <w:b/>
                <w:u w:val="single"/>
                <w:lang w:val="en-GB"/>
              </w:rPr>
              <w:t>SUPERVISION</w:t>
            </w:r>
          </w:p>
        </w:tc>
        <w:tc>
          <w:tcPr>
            <w:tcW w:w="3543" w:type="dxa"/>
          </w:tcPr>
          <w:p w:rsidR="00FF528B" w:rsidRPr="005B4DC1" w:rsidRDefault="00FF528B" w:rsidP="00EF0172">
            <w:pPr>
              <w:jc w:val="both"/>
              <w:rPr>
                <w:u w:val="single"/>
                <w:lang w:val="en-GB"/>
              </w:rPr>
            </w:pPr>
          </w:p>
        </w:tc>
      </w:tr>
    </w:tbl>
    <w:p w:rsidR="00FF528B" w:rsidRPr="005B4DC1" w:rsidRDefault="00FF528B" w:rsidP="00FF528B">
      <w:pPr>
        <w:ind w:left="34"/>
        <w:jc w:val="both"/>
        <w:rPr>
          <w:lang w:val="en-GB"/>
        </w:rPr>
      </w:pPr>
      <w:r w:rsidRPr="005B4DC1">
        <w:rPr>
          <w:b/>
          <w:lang w:val="en-GB"/>
        </w:rPr>
        <w:t>Jan 2013 - now:</w:t>
      </w:r>
      <w:r w:rsidRPr="005B4DC1">
        <w:rPr>
          <w:lang w:val="en-GB"/>
        </w:rPr>
        <w:t xml:space="preserve"> Co-supervision of a PhD student</w:t>
      </w:r>
    </w:p>
    <w:p w:rsidR="00FF528B" w:rsidRDefault="00FF528B" w:rsidP="00FF528B">
      <w:pPr>
        <w:ind w:left="34"/>
        <w:jc w:val="both"/>
        <w:rPr>
          <w:lang w:val="en-GB"/>
        </w:rPr>
      </w:pPr>
      <w:r w:rsidRPr="005B4DC1">
        <w:rPr>
          <w:b/>
          <w:lang w:val="en-GB"/>
        </w:rPr>
        <w:t>June - Dec 2012:</w:t>
      </w:r>
      <w:r w:rsidRPr="005B4DC1">
        <w:rPr>
          <w:lang w:val="en-GB"/>
        </w:rPr>
        <w:t xml:space="preserve"> Supervision of a master student</w:t>
      </w:r>
    </w:p>
    <w:p w:rsidR="00FF528B" w:rsidRPr="005B4DC1" w:rsidRDefault="00FF528B" w:rsidP="00FF528B">
      <w:pPr>
        <w:ind w:left="34"/>
        <w:jc w:val="both"/>
        <w:rPr>
          <w:lang w:val="en-GB"/>
        </w:rPr>
      </w:pPr>
      <w:r w:rsidRPr="005B4DC1">
        <w:rPr>
          <w:b/>
          <w:lang w:val="en-GB"/>
        </w:rPr>
        <w:t xml:space="preserve">Jan </w:t>
      </w:r>
      <w:r w:rsidRPr="005B4DC1">
        <w:rPr>
          <w:b/>
        </w:rPr>
        <w:t>- June 2012:</w:t>
      </w:r>
      <w:r w:rsidRPr="005B4DC1">
        <w:rPr>
          <w:lang w:val="en-GB"/>
        </w:rPr>
        <w:t xml:space="preserve"> Supervision of a master student</w:t>
      </w:r>
    </w:p>
    <w:p w:rsidR="00897FB8" w:rsidRDefault="00897FB8"/>
    <w:sectPr w:rsidR="00897FB8" w:rsidSect="00AE75F2">
      <w:pgSz w:w="11906" w:h="16838"/>
      <w:pgMar w:top="1134" w:right="1134" w:bottom="1134" w:left="1134" w:header="567" w:footer="567" w:gutter="0"/>
      <w:cols w:space="708" w:equalWidth="0">
        <w:col w:w="935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40EB"/>
    <w:multiLevelType w:val="hybridMultilevel"/>
    <w:tmpl w:val="4EE65B9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BAD42A7"/>
    <w:multiLevelType w:val="hybridMultilevel"/>
    <w:tmpl w:val="7A78C9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36B08"/>
    <w:multiLevelType w:val="hybridMultilevel"/>
    <w:tmpl w:val="D326F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8B"/>
    <w:rsid w:val="00897FB8"/>
    <w:rsid w:val="00FF528B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8B"/>
    <w:rPr>
      <w:rFonts w:ascii="Times New Roman" w:eastAsia="Times New Roman" w:hAnsi="Times New Roman" w:cs="Times New Roman"/>
      <w:iCs/>
      <w:lang w:eastAsia="fr-FR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FF528B"/>
    <w:pPr>
      <w:jc w:val="both"/>
    </w:pPr>
  </w:style>
  <w:style w:type="character" w:customStyle="1" w:styleId="BrdtekstTegn">
    <w:name w:val="Brødtekst Tegn"/>
    <w:basedOn w:val="Standardskriftforavsnitt"/>
    <w:link w:val="Brdtekst"/>
    <w:rsid w:val="00FF528B"/>
    <w:rPr>
      <w:rFonts w:ascii="Times New Roman" w:eastAsia="Times New Roman" w:hAnsi="Times New Roman" w:cs="Times New Roman"/>
      <w:iCs/>
      <w:lang w:eastAsia="fr-FR"/>
    </w:rPr>
  </w:style>
  <w:style w:type="paragraph" w:customStyle="1" w:styleId="Paragraphedeliste">
    <w:name w:val="Paragraphe de liste"/>
    <w:basedOn w:val="Normal"/>
    <w:uiPriority w:val="34"/>
    <w:qFormat/>
    <w:rsid w:val="00FF528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F528B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F5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8B"/>
    <w:rPr>
      <w:rFonts w:ascii="Times New Roman" w:eastAsia="Times New Roman" w:hAnsi="Times New Roman" w:cs="Times New Roman"/>
      <w:iCs/>
      <w:lang w:eastAsia="fr-FR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FF528B"/>
    <w:pPr>
      <w:jc w:val="both"/>
    </w:pPr>
  </w:style>
  <w:style w:type="character" w:customStyle="1" w:styleId="BrdtekstTegn">
    <w:name w:val="Brødtekst Tegn"/>
    <w:basedOn w:val="Standardskriftforavsnitt"/>
    <w:link w:val="Brdtekst"/>
    <w:rsid w:val="00FF528B"/>
    <w:rPr>
      <w:rFonts w:ascii="Times New Roman" w:eastAsia="Times New Roman" w:hAnsi="Times New Roman" w:cs="Times New Roman"/>
      <w:iCs/>
      <w:lang w:eastAsia="fr-FR"/>
    </w:rPr>
  </w:style>
  <w:style w:type="paragraph" w:customStyle="1" w:styleId="Paragraphedeliste">
    <w:name w:val="Paragraphe de liste"/>
    <w:basedOn w:val="Normal"/>
    <w:uiPriority w:val="34"/>
    <w:qFormat/>
    <w:rsid w:val="00FF528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F528B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F5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iechy@rr-research.no" TargetMode="Externa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3816</Characters>
  <Application>Microsoft Macintosh Word</Application>
  <DocSecurity>4</DocSecurity>
  <Lines>31</Lines>
  <Paragraphs>9</Paragraphs>
  <ScaleCrop>false</ScaleCrop>
  <Company>Oslo University Hospital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Chymkowitch</dc:creator>
  <cp:keywords/>
  <dc:description/>
  <cp:lastModifiedBy>Trond Olav Berg</cp:lastModifiedBy>
  <cp:revision>2</cp:revision>
  <dcterms:created xsi:type="dcterms:W3CDTF">2017-05-11T12:04:00Z</dcterms:created>
  <dcterms:modified xsi:type="dcterms:W3CDTF">2017-05-11T12:04:00Z</dcterms:modified>
</cp:coreProperties>
</file>